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简介：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深圳市联赢激光股份有限公司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（以下简称联赢激光）成立于 2005 年，是国内领先的精密激光焊接设备及自动化解决方案供应商之一，专业从事精密激光焊接机及激光焊接成套设备的研发、生产、销售为一 体的国家级高新技术企业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上市企业。目前联赢激光旗下拥有江苏联赢、惠州联赢科技、日本 UWJAPAN 等子公司。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联赢激光产品涵盖激光器及激光焊接机、工作台以及激光焊接自动化成套设备。激光器及激光焊接机 主要包括 YAG 激光器系列、光纤激光器系列、复合激光器系列、半导体激光器系列、脉冲激光器系列。公司产品广泛应用于动力电池、汽车制造、五金家电、消费电子、光通讯等领域，客户群体覆盖包括包括宁 德时代、国轩高科、比亚迪、格力智能、富士康、泰科电子、长盈精密、亿纬锂能、松下、三星、中航动 力等行业知名企业。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联赢激光在北京、上海、湖北、江苏、浙江、安徽等主要地区设置了二十多个办事处，服务网点覆盖 了华东、华南、华北等区域，海外销售区域涵盖日本、越南、韩国、巴西、捷克、马来西亚等国家地区。 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联赢激光核心技术“波形控制实时激光能量负反馈技术”，提高了激光输出能量的稳定性，有效降低 了焊接产品的不良率，该技术获得“广东省科学技术二等奖”、“深圳市科技进步奖”。 自主研发的“多 波长激光同轴复合焊接技术”，在国内首次采用光纤激光与半导体激光的同轴复合焊接技术，可有效减少 焊接缺陷，提高焊接效率，该技术获得“2018 年度中国工业激光器创新贡献奖”。同时公司还拥有蓝光 激光器焊接技术、激光焊接实时图像处理技术、智能产线信息化管理技术和工业云平台技术、激光焊接加 工工艺技术、自动化系统设计技术和激光光学系统开发技术等。 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联赢激光以高水平的研发团队及研发平台为基础，承担省市若干激光焊接相关实验室、研究中心及技 术中心的组建。前后组建了“深圳高精密激光焊接技术工程实验室”、“广东省精密激光焊接装备工程技 术研究中心”，“深圳动力电池激光装备制造研发工程研究中心”和“深圳市市级企业未来产业技术中心”。 该等实验室、研究中心、产业技术中心的设立，奠定了联赢激光在激光焊接领域的领先地位。 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公司官网：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instrText xml:space="preserve"> HYPERLINK "http://www.uwlaser.com" </w:instrTex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fldChar w:fldCharType="separate"/>
      </w:r>
      <w:r>
        <w:rPr>
          <w:rStyle w:val="6"/>
          <w:rFonts w:hint="eastAsia" w:ascii="宋体" w:hAnsi="宋体" w:eastAsia="宋体" w:cs="宋体"/>
          <w:sz w:val="24"/>
          <w:szCs w:val="24"/>
          <w:highlight w:val="none"/>
          <w:lang w:eastAsia="zh-CN"/>
        </w:rPr>
        <w:t>http://www.uwlaser.com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fldChar w:fldCharType="end"/>
      </w:r>
    </w:p>
    <w:p>
      <w:pPr>
        <w:spacing w:line="240" w:lineRule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孙小姐</w:t>
      </w:r>
    </w:p>
    <w:p>
      <w:pPr>
        <w:spacing w:line="240" w:lineRule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instrText xml:space="preserve"> HYPERLINK "mailto:sunyaying@uwlaser.com"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sunyaying@uwlaser.com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fldChar w:fldCharType="end"/>
      </w:r>
    </w:p>
    <w:p>
      <w:pPr>
        <w:spacing w:line="240" w:lineRule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18718476057</w:t>
      </w:r>
    </w:p>
    <w:p>
      <w:pPr>
        <w:spacing w:line="240" w:lineRule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入职报销车费 绩效奖金 岗前培训 节日礼物 年度旅游 岗位晋升 带薪年假  免费班车 包住宿 劳保补贴 生日福利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电气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助理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工程师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1、项目开发，技术协议审核，方案3D，时序评审确定；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2、清单确认，元器件选型，新功能验证等；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3、负责绘制电气原理，布局，分布等图纸；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4、设备PLC程序开发，学习多种PLC编程，按节点完成PLC程序开发；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、文档制作、说明书制作、售后技术支持等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、在公司或客户现场进行配合安装调试，并及时处理现场故障；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1、至少懂得一款主流品牌PLC编程软件，熟悉编程思路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2、能适应短期出差和加班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责任心强，学习能力强，抗压能力强，有良好的沟通和合作能力，具有团队精神和敬业精神；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电气工程及其自动化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自动化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机电一体化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电子信息相关专业。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机械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助理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、学习公司自动化研发规范要求协助工程师出2D图，完成3D细化和零件工程图输出，整理BOM清单；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、协助工程师功能模块设计、整机设计流水线设计，制作工程图，上传清单，完善项目文档等。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、参与自动化设备开发和装配过程中的设备组装调试跟进处理。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参与生产部门临时零件加工，机台调试工作。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能使用solidwork和CAD软件，对机械设计有一定的基础；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学习接受能力强，抗压能力强，能适应出差，态度积极主动；</w:t>
      </w:r>
    </w:p>
    <w:p>
      <w:pPr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熟练各种公差配合及形位公差运用；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机械设计制造及自动化、机械电子工程、机电一体化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相关专业。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软件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助理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工程师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方案对接、项目资料输出。（如BOM、图纸、调试问题汇总等）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2、制图等前期工作；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3、后期软件编写调试、售后支持服务等。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开发平台运动控制软件；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任职资格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1、熟悉并掌握一门专业语言（VB、C#、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C++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等）；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2、熟悉常规电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气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组件的基本原理、性能及使用方法，熟悉气动、液压、运动控制卡等自动化常用机械传动技术专业知识；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3、熟悉计算机高级语言、机器人、视觉语言者优先；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吃苦耐劳，动手能力强，语言表达及沟通能力良好，具有团队协作精神；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5、计算机软件、电气工程及其自动化相关专业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助理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项目管理及现场人员管理；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制作项目汇报PPT,及人员考核绩效统计；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分解项目目标，拆分人员工作内容；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对外和客户进行有效沟通，对内能够清晰表达客户需求，组织公司内部人员开会，给出明确需求及结果，汇报客户；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做项目成本核算和管控，对项目成本的管控；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制作项目里程碑计划表及项目计划分解表，项目架构分析。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numPr>
          <w:ilvl w:val="0"/>
          <w:numId w:val="2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沟通清晰明了，有组织能力，思路清晰（知道什么事情是重要有紧急的）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会做工作分解及工作汇报</w:t>
      </w:r>
    </w:p>
    <w:p>
      <w:pPr>
        <w:numPr>
          <w:ilvl w:val="0"/>
          <w:numId w:val="2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担任过学校学生会干部，或者社团干部等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机械制造及其自动化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电气设计及其自动化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项目管理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相关专业。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光学助理工程师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1、负责光纤激光器光路及器件的设计、维护、优化、测试以及实现产品化，转接生产部技术培训；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2、负责光纤无源器件的设计开发及实现产品化；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3、协助光学部完善部门项目开发；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4、维护公司现有激光器的使用问题；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5、协助部门经理处理日常项目开发。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1、熟练掌握掌握激光器原理，光学、大学物理、物理光学、应用光学基础理论知识；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2、有光学设计经验基础，会使用光学设计软件模拟光学传输性能；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3、有机械设计经验基础，会使用机械设计软件进行基本静态结构设计，掌握基本机械设计原理；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4、逻辑能力强，思维清晰，具有良好的交流沟通素质，重视集体利益、团队合作；</w:t>
      </w:r>
    </w:p>
    <w:p>
      <w:pPr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5、可阅读理解相关技术英文文献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6、光学、物理、光电子、光学工程、光纤通信相关专业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材料助理工程师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 xml:space="preserve">客户样品制作 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 xml:space="preserve">新材料新工艺的焊接工艺研究 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 xml:space="preserve">新型激光器或新出射头的验证 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基础焊接工艺研究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numPr>
          <w:ilvl w:val="0"/>
          <w:numId w:val="3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熟练使用办公软件，熟练使用一种以上数据分析工具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；</w:t>
      </w:r>
    </w:p>
    <w:p>
      <w:pPr>
        <w:numPr>
          <w:ilvl w:val="0"/>
          <w:numId w:val="3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CET-4，对激光焊接有一定的兴趣，主观能动性强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；</w:t>
      </w:r>
    </w:p>
    <w:p>
      <w:pPr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3、能适应一定的加班和出差；</w:t>
      </w:r>
    </w:p>
    <w:p>
      <w:pPr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材料学，光学，激光焊接相关专业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工艺助理工程师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1、完成新能源行业样品制作/实验验证，并撰写样品/实验报告；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2、出差解决客户现场工艺相关问题。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numPr>
          <w:ilvl w:val="0"/>
          <w:numId w:val="4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沟通表达能力良好；</w:t>
      </w:r>
    </w:p>
    <w:p>
      <w:pPr>
        <w:numPr>
          <w:ilvl w:val="0"/>
          <w:numId w:val="4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能吃苦，能独立思考及解决问题</w:t>
      </w:r>
    </w:p>
    <w:p>
      <w:pPr>
        <w:numPr>
          <w:ilvl w:val="0"/>
          <w:numId w:val="4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学习能力强，有责任心；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4、焊接、材料、激光应用等相关专业优先。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视觉助理工程师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1、根据项目需要，参与机器视觉产品的需求分析和可行性分析；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2、参与机器视觉相关产品的方案制定和硬件选型；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3、根据设计文档或需求说明编写视觉算法及上位机软件代码，对软件进行调试和维护；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4、对已有的机器视觉算法进行实用化开发，满足市场需求；  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5、负责图像处理算法的设计与实现；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6、负责视觉与机械、电气控制和后端软件接口的沟通与确认；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7、负责视觉系统的安装、调试；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8、负责相关技术文档的编写；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9、售前及售后的技术支持，反馈现场情况。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1、具有良好的编程基础，设计模式；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2、具有独立分析问题、解决问题的能力。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3、责任心强，学习能力强，抗压能力强，有良好的沟通和合作能力，具有团队精神和敬业精神。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4、计算机、数字图像处理、光学工程、电气自动化、机电一体化、通信工程相关专业。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标准化助理工程师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1、清洗机、刻码机、线性模组、电控柜、烟雾净化器、人机界面等标准产品的设计开发与维护；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2、非标自动化通用标准化零、部件的设计开发与维护；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3、非标自动化通用设计标准、规范的制定与维护；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3、负责机械物料，相关技术支持；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4、负责机械标准3D物料数据库的创建与维护管理。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1、能够独立承担机械件设计、选型及规范工作；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2、有良好的组织协调能力；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 xml:space="preserve">3、工作抗压能力好； 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4、熟练使用Word、PPT、Excel办公软件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5、机械设计制造及其自动化、机电一体化相关专业。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采购助理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1、跟踪进度与交货情况以及日常采购工作；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2、沟通供应商订单报价情况；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3、负责处理质检不合格物料，及时联系供应商解决问题直至物料合格入库；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4、对供应商资料进行整理归档、处理月度对账；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定期联系并评估供应商产能，掌握供应商的实时产能。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numPr>
          <w:ilvl w:val="0"/>
          <w:numId w:val="5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严格遵守公司的各项规章制度和有关规定，努力提高自身的业务水平，树立为生产服务的观点；</w:t>
      </w:r>
    </w:p>
    <w:p>
      <w:pPr>
        <w:numPr>
          <w:ilvl w:val="0"/>
          <w:numId w:val="5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抗压能力强，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学习能力强，工作认真仔细，具有良好的团队精神和敬业精神，执行能力强，有较强的沟通和协调能力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；</w:t>
      </w:r>
    </w:p>
    <w:p>
      <w:pPr>
        <w:numPr>
          <w:ilvl w:val="0"/>
          <w:numId w:val="5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有C1驾照；</w:t>
      </w:r>
    </w:p>
    <w:p>
      <w:pPr>
        <w:numPr>
          <w:ilvl w:val="0"/>
          <w:numId w:val="5"/>
        </w:numPr>
        <w:spacing w:line="240" w:lineRule="auto"/>
        <w:ind w:left="0" w:leftChars="0" w:firstLine="0" w:firstLineChars="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物流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采购管理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机械设计类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电气电子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相关专业。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销售工程师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岗位职责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1、执行公司各项政策，完成公司下达的销售目标，按计划有效地、并有效率地完成公司长期和短期目标；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2、指导办事处销售人员执行销售计划，并监督和控制销售计划的执行情况；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3、开拓市场，根据销售目标和销售计划实施市场开发，挖掘潜在客户，保证市场占有率；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4、销售公司产品，完成公司销售任务，并完成上级领导交待的其他工作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任职要求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1、善于与人沟通、有强烈的成功欲望，有勇气有信心通过自己的努力，获得高额报酬和稳定长足的后续发展空间；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2、敢于表现自己、口头表达能力优秀；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3、能适应区域内短期出差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管理类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营销类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机电一体化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电气自动化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相关专业。</w:t>
      </w: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调试工程师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岗位职责：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1、负责大项目设备电气、机械安装调试；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2、经常出差处理客户现场技术问题；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3、熟练电工实操；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4、熟悉电气自动控制原理，机械制造、有触摸屏控制操作经验；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5、记录跟进现场异常问题，配合项目负责人管控设备风险点。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岗位要求：</w:t>
      </w:r>
    </w:p>
    <w:p>
      <w:pPr>
        <w:numPr>
          <w:ilvl w:val="0"/>
          <w:numId w:val="6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热爱自动化行业、对运动控制有浓厚兴趣，职业发展清晰；</w:t>
      </w:r>
    </w:p>
    <w:p>
      <w:pPr>
        <w:numPr>
          <w:ilvl w:val="0"/>
          <w:numId w:val="6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热爱生活，旅游，接受国内外出差；</w:t>
      </w:r>
    </w:p>
    <w:p>
      <w:pPr>
        <w:numPr>
          <w:ilvl w:val="0"/>
          <w:numId w:val="6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熟悉三菱、西门子、欧姆龙基恩士PLC中一种以上；</w:t>
      </w:r>
    </w:p>
    <w:p>
      <w:pPr>
        <w:numPr>
          <w:ilvl w:val="0"/>
          <w:numId w:val="6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个人性格冷静思维缜密、具备较强沟通及抗压能力；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实习期 5000元/月-6500元/月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转正不低于6500-10000元/月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10人</w:t>
      </w:r>
    </w:p>
    <w:p>
      <w:p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工艺助理工程师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岗位职责：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1、编制生产装配工艺文件；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2、编制设备调试工艺文件；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3、现场处理装配工艺异常；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4、编制装配工艺规范与标准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5、培训生产员工装配工艺规范；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6、总结项目设计异常并参与工艺评审；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7、评估工艺工时及制造成本控制。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30303"/>
          <w:kern w:val="0"/>
          <w:sz w:val="24"/>
          <w:szCs w:val="24"/>
          <w:highlight w:val="none"/>
          <w:lang w:val="en-US" w:eastAsia="zh-CN" w:bidi="ar"/>
        </w:rPr>
        <w:t>岗位要求：</w:t>
      </w:r>
    </w:p>
    <w:p>
      <w:pPr>
        <w:numPr>
          <w:ilvl w:val="0"/>
          <w:numId w:val="7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机器人、电气自动化、机电一体化、机械制造与自动化等专业；</w:t>
      </w:r>
    </w:p>
    <w:p>
      <w:pPr>
        <w:numPr>
          <w:ilvl w:val="0"/>
          <w:numId w:val="7"/>
        </w:numPr>
        <w:spacing w:line="240" w:lineRule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动手能力和对自动化设备理解能力较强。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实习期 4500元/月-6500元/月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转正不低于6500-10000元/月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10人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EAEAE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2DA3E"/>
    <w:multiLevelType w:val="singleLevel"/>
    <w:tmpl w:val="9052DA3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89D77CC"/>
    <w:multiLevelType w:val="singleLevel"/>
    <w:tmpl w:val="989D77C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8C9C98A"/>
    <w:multiLevelType w:val="singleLevel"/>
    <w:tmpl w:val="B8C9C98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D63E791"/>
    <w:multiLevelType w:val="singleLevel"/>
    <w:tmpl w:val="CD63E79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4545807"/>
    <w:multiLevelType w:val="singleLevel"/>
    <w:tmpl w:val="24545807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2A0171F8"/>
    <w:multiLevelType w:val="singleLevel"/>
    <w:tmpl w:val="2A0171F8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C25A06A"/>
    <w:multiLevelType w:val="singleLevel"/>
    <w:tmpl w:val="6C25A0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54671"/>
    <w:rsid w:val="01AC3971"/>
    <w:rsid w:val="04821D38"/>
    <w:rsid w:val="05BC5A1F"/>
    <w:rsid w:val="0605739B"/>
    <w:rsid w:val="06F17367"/>
    <w:rsid w:val="0A3629D8"/>
    <w:rsid w:val="0B030857"/>
    <w:rsid w:val="0C0938E3"/>
    <w:rsid w:val="0E204F13"/>
    <w:rsid w:val="108428B1"/>
    <w:rsid w:val="11306FB4"/>
    <w:rsid w:val="138E050A"/>
    <w:rsid w:val="152556BF"/>
    <w:rsid w:val="184E73F9"/>
    <w:rsid w:val="1C4C7208"/>
    <w:rsid w:val="1C566277"/>
    <w:rsid w:val="1D5D75F6"/>
    <w:rsid w:val="20960083"/>
    <w:rsid w:val="21665BDE"/>
    <w:rsid w:val="234E5869"/>
    <w:rsid w:val="25931E50"/>
    <w:rsid w:val="265F0871"/>
    <w:rsid w:val="26C73693"/>
    <w:rsid w:val="26C87A88"/>
    <w:rsid w:val="26EC192C"/>
    <w:rsid w:val="27202857"/>
    <w:rsid w:val="27E04A7B"/>
    <w:rsid w:val="27E73DB8"/>
    <w:rsid w:val="2B61581B"/>
    <w:rsid w:val="2C9A473E"/>
    <w:rsid w:val="2D8577A2"/>
    <w:rsid w:val="2DA2456F"/>
    <w:rsid w:val="2DD31951"/>
    <w:rsid w:val="2F5916CE"/>
    <w:rsid w:val="317A5088"/>
    <w:rsid w:val="31CF0A15"/>
    <w:rsid w:val="322C19A9"/>
    <w:rsid w:val="32693B0B"/>
    <w:rsid w:val="33D542D6"/>
    <w:rsid w:val="36751556"/>
    <w:rsid w:val="36C659F8"/>
    <w:rsid w:val="37401E92"/>
    <w:rsid w:val="390B66D2"/>
    <w:rsid w:val="392D2575"/>
    <w:rsid w:val="3A5960C0"/>
    <w:rsid w:val="3A5A5AD6"/>
    <w:rsid w:val="3AE30204"/>
    <w:rsid w:val="3B254240"/>
    <w:rsid w:val="3B8D6D80"/>
    <w:rsid w:val="3DAC402F"/>
    <w:rsid w:val="3F720819"/>
    <w:rsid w:val="3F954671"/>
    <w:rsid w:val="42964DB4"/>
    <w:rsid w:val="42A87384"/>
    <w:rsid w:val="44124F79"/>
    <w:rsid w:val="44CE7E40"/>
    <w:rsid w:val="465F5880"/>
    <w:rsid w:val="46D3382B"/>
    <w:rsid w:val="482D4790"/>
    <w:rsid w:val="48AF1D18"/>
    <w:rsid w:val="49C24721"/>
    <w:rsid w:val="4A3C3705"/>
    <w:rsid w:val="4A895FC2"/>
    <w:rsid w:val="4AEA51BB"/>
    <w:rsid w:val="4BE70FC9"/>
    <w:rsid w:val="4D6F0B4D"/>
    <w:rsid w:val="4DF74D1B"/>
    <w:rsid w:val="506A03AC"/>
    <w:rsid w:val="51EE249E"/>
    <w:rsid w:val="529E234B"/>
    <w:rsid w:val="5403044A"/>
    <w:rsid w:val="54F60AEC"/>
    <w:rsid w:val="55BA0D44"/>
    <w:rsid w:val="574B6751"/>
    <w:rsid w:val="5AAC1ABA"/>
    <w:rsid w:val="5B8A4FBF"/>
    <w:rsid w:val="5BA80A56"/>
    <w:rsid w:val="625749D9"/>
    <w:rsid w:val="643A222E"/>
    <w:rsid w:val="646E120E"/>
    <w:rsid w:val="65030522"/>
    <w:rsid w:val="65CE42D0"/>
    <w:rsid w:val="65EA76DC"/>
    <w:rsid w:val="66552D87"/>
    <w:rsid w:val="665B12F5"/>
    <w:rsid w:val="691657B3"/>
    <w:rsid w:val="69E14659"/>
    <w:rsid w:val="6A13799F"/>
    <w:rsid w:val="6B2B6A15"/>
    <w:rsid w:val="6B3E42D7"/>
    <w:rsid w:val="6CC52EFC"/>
    <w:rsid w:val="6D5A2D3C"/>
    <w:rsid w:val="6E035216"/>
    <w:rsid w:val="6EF303C4"/>
    <w:rsid w:val="6F474263"/>
    <w:rsid w:val="700548E2"/>
    <w:rsid w:val="70E627C9"/>
    <w:rsid w:val="717E45E5"/>
    <w:rsid w:val="719B0E5C"/>
    <w:rsid w:val="71AE37AE"/>
    <w:rsid w:val="7390642C"/>
    <w:rsid w:val="748C55D4"/>
    <w:rsid w:val="75252D1C"/>
    <w:rsid w:val="75A41DAF"/>
    <w:rsid w:val="75F57669"/>
    <w:rsid w:val="776F4129"/>
    <w:rsid w:val="77F93C0C"/>
    <w:rsid w:val="790553A0"/>
    <w:rsid w:val="7A0A1F3A"/>
    <w:rsid w:val="7A9C5D5E"/>
    <w:rsid w:val="7AA41FE7"/>
    <w:rsid w:val="7BE55328"/>
    <w:rsid w:val="7EF81349"/>
    <w:rsid w:val="7F891A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2020-10-20T07:03:00Z</dcterms:created>
  <dc:creator>孙哥哥</dc:creator>
  <cp:lastModifiedBy>浅生。</cp:lastModifiedBy>
  <dcterms:modified xsi:type="dcterms:W3CDTF">2021-12-09T01:00:18Z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54C0EE01837F407EA0C4D8663A9BD91C</vt:lpwstr>
  </property>
</Properties>
</file>