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 xml:space="preserve"> </w:t>
      </w:r>
    </w:p>
    <w:p>
      <w:pPr>
        <w:spacing w:line="360" w:lineRule="auto"/>
        <w:ind w:right="-512" w:rightChars="-244" w:firstLine="1325" w:firstLineChars="300"/>
        <w:jc w:val="both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凡岛网络（WIS）202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校园招聘简章</w:t>
      </w:r>
    </w:p>
    <w:p>
      <w:pPr>
        <w:pStyle w:val="2"/>
        <w:spacing w:line="360" w:lineRule="auto"/>
        <w:ind w:left="0" w:right="-512" w:rightChars="-244"/>
      </w:pPr>
      <w:bookmarkStart w:id="0" w:name="_GoBack"/>
      <w:bookmarkEnd w:id="0"/>
    </w:p>
    <w:p>
      <w:pPr>
        <w:pStyle w:val="2"/>
        <w:tabs>
          <w:tab w:val="left" w:pos="8820"/>
        </w:tabs>
        <w:spacing w:line="360" w:lineRule="auto"/>
        <w:ind w:left="0"/>
      </w:pPr>
      <w:r>
        <w:t>公司简介：</w:t>
      </w:r>
    </w:p>
    <w:p>
      <w:pPr>
        <w:pStyle w:val="4"/>
        <w:tabs>
          <w:tab w:val="left" w:pos="8820"/>
        </w:tabs>
        <w:spacing w:before="0" w:line="360" w:lineRule="auto"/>
        <w:ind w:left="0" w:firstLine="472" w:firstLineChars="200"/>
        <w:rPr>
          <w:spacing w:val="-2"/>
        </w:rPr>
      </w:pPr>
      <w:r>
        <w:rPr>
          <w:rFonts w:hint="eastAsia"/>
          <w:spacing w:val="-2"/>
          <w:lang w:val="en-US" w:eastAsia="zh-CN"/>
        </w:rPr>
        <w:t xml:space="preserve"> </w:t>
      </w:r>
      <w:r>
        <w:rPr>
          <w:rFonts w:hint="eastAsia"/>
          <w:spacing w:val="-2"/>
        </w:rPr>
        <w:t>是一家集研发、设计、营销为一体的互联网日化企业，创立于2007年，总部位于广东省广州市。</w:t>
      </w:r>
    </w:p>
    <w:p>
      <w:pPr>
        <w:pStyle w:val="4"/>
        <w:tabs>
          <w:tab w:val="left" w:pos="8820"/>
        </w:tabs>
        <w:spacing w:before="0" w:line="360" w:lineRule="auto"/>
        <w:ind w:left="0" w:firstLine="472" w:firstLineChars="200"/>
        <w:rPr>
          <w:spacing w:val="-2"/>
        </w:rPr>
      </w:pPr>
      <w:r>
        <w:rPr>
          <w:rFonts w:hint="eastAsia"/>
          <w:spacing w:val="-2"/>
        </w:rPr>
        <w:t>凡岛以“让更美的生活触手可及”为使命</w:t>
      </w:r>
      <w:r>
        <w:rPr>
          <w:rFonts w:hint="default"/>
          <w:spacing w:val="-2"/>
        </w:rPr>
        <w:t>，</w:t>
      </w:r>
      <w:r>
        <w:rPr>
          <w:rFonts w:hint="eastAsia"/>
          <w:spacing w:val="-2"/>
        </w:rPr>
        <w:t>以“通过深挖数据的价值实现用户梦想，成为世界级领先的百年日化企业”为愿景，</w:t>
      </w:r>
      <w:r>
        <w:rPr>
          <w:rFonts w:hint="default"/>
          <w:color w:val="auto"/>
          <w:spacing w:val="-2"/>
        </w:rPr>
        <w:t>以</w:t>
      </w:r>
      <w:r>
        <w:rPr>
          <w:rFonts w:hint="eastAsia"/>
          <w:color w:val="auto"/>
          <w:spacing w:val="-2"/>
        </w:rPr>
        <w:t>“奋进、</w:t>
      </w:r>
      <w:r>
        <w:rPr>
          <w:rFonts w:hint="eastAsia"/>
          <w:color w:val="auto"/>
          <w:spacing w:val="-2"/>
          <w:lang w:val="en-US" w:eastAsia="zh-CN"/>
        </w:rPr>
        <w:t>正直</w:t>
      </w:r>
      <w:r>
        <w:rPr>
          <w:rFonts w:hint="eastAsia"/>
          <w:color w:val="auto"/>
          <w:spacing w:val="-2"/>
        </w:rPr>
        <w:t>、</w:t>
      </w:r>
      <w:r>
        <w:rPr>
          <w:rFonts w:hint="eastAsia"/>
          <w:color w:val="auto"/>
          <w:spacing w:val="-2"/>
          <w:lang w:val="en-US" w:eastAsia="zh-CN"/>
        </w:rPr>
        <w:t>自我批判、以用户为中心</w:t>
      </w:r>
      <w:r>
        <w:rPr>
          <w:rFonts w:hint="eastAsia"/>
          <w:color w:val="auto"/>
          <w:spacing w:val="-2"/>
        </w:rPr>
        <w:t>”为核心价值观。始终坚守初心，理性分析数据，只为给用户带来更高品质的生活，成为更好的自</w:t>
      </w:r>
      <w:r>
        <w:rPr>
          <w:rFonts w:hint="eastAsia"/>
          <w:spacing w:val="-2"/>
        </w:rPr>
        <w:t>己。</w:t>
      </w:r>
    </w:p>
    <w:p>
      <w:pPr>
        <w:pStyle w:val="4"/>
        <w:tabs>
          <w:tab w:val="left" w:pos="8820"/>
        </w:tabs>
        <w:spacing w:before="0" w:line="360" w:lineRule="auto"/>
        <w:ind w:left="0" w:firstLine="472" w:firstLineChars="200"/>
        <w:rPr>
          <w:rFonts w:hint="eastAsia"/>
          <w:spacing w:val="-2"/>
        </w:rPr>
      </w:pPr>
      <w:r>
        <w:rPr>
          <w:rFonts w:hint="eastAsia"/>
          <w:spacing w:val="-2"/>
        </w:rPr>
        <w:t>凡岛现有护肤品牌</w:t>
      </w:r>
      <w:r>
        <w:rPr>
          <w:rFonts w:hint="eastAsia"/>
          <w:spacing w:val="-2"/>
          <w:lang w:val="en-US" w:eastAsia="zh-CN"/>
        </w:rPr>
        <w:t>WIS</w:t>
      </w:r>
      <w:r>
        <w:rPr>
          <w:rFonts w:hint="default"/>
          <w:spacing w:val="-2"/>
          <w:lang w:eastAsia="zh-CN"/>
        </w:rPr>
        <w:t>，KONO</w:t>
      </w:r>
      <w:r>
        <w:rPr>
          <w:rFonts w:hint="eastAsia"/>
          <w:spacing w:val="-2"/>
        </w:rPr>
        <w:t>；实验室汇聚专业的高级研发工程师，配备了高尖端实验设备，追求极致的科学性和安全性为全球消费者带来更美好</w:t>
      </w:r>
      <w:r>
        <w:rPr>
          <w:rFonts w:hint="default"/>
          <w:spacing w:val="-2"/>
        </w:rPr>
        <w:t>的产品</w:t>
      </w:r>
      <w:r>
        <w:rPr>
          <w:rFonts w:hint="eastAsia"/>
          <w:spacing w:val="-2"/>
        </w:rPr>
        <w:t>体验。</w:t>
      </w:r>
    </w:p>
    <w:p>
      <w:pPr>
        <w:pStyle w:val="4"/>
        <w:tabs>
          <w:tab w:val="left" w:pos="8820"/>
        </w:tabs>
        <w:spacing w:before="0" w:line="360" w:lineRule="auto"/>
        <w:ind w:left="0" w:firstLine="472" w:firstLineChars="200"/>
        <w:rPr>
          <w:rFonts w:hint="eastAsia"/>
          <w:spacing w:val="-2"/>
        </w:rPr>
      </w:pP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一、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管培生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综合薪资：6-8k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方向：人力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市场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营销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广告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运营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、品牌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1、作为企业中高层储备对象；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2、通过集训、部门学习、考核等，熟悉企业核心文化和业务流程；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3、参与企业创新突破工作并为公司提供创新想法，推动企业发展；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4、执行企业战略，带领团队完成业绩目标；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5、完成上级交代的其他工作。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2022届本科及以上应届毕业生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，有丰富的社团、实践经验；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2、具备较强的学习能力、沟通协调能力、管理能力、执行力、发现问题解决问题的能力；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3、工作积极主动、责任心、原则性强，有清晰的职业规划、强烈的事业进取心，意向往管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理方向发展；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4、诚实守信，具有抗压耐挫能力，良好心态及较强的稳定性和忠诚度及团队合作精神。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/>
          <w:b/>
          <w:bCs/>
        </w:rPr>
      </w:pP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广告投放  综合薪资：6-9k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1、负责信息流广告的投放工作，实时跟踪投放数据，结合数据对广告进行优化调整，对广告的量级和ROI负责；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2、负责对产品卖点进行发掘、提炼和分析，输出广告创意；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3、负责进行广告数据统计分析，并根据分析结果提出投放优化策略。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任职要求: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1、2022届本科及以上应届毕业生，热爱互联网广告营销行业，公司可提供岗位培训；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2、具有一定的创意思维能力和数据分析能力；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3、具备一定的责任心，处事灵活，踏实做事；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4、工作富有激情，能够承担一定压力，勇于挑战；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媒介专员  综合薪资：5-10k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eastAsia="zh-CN" w:bidi="ar"/>
        </w:rPr>
        <w:t>岗位职责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1、针对小红书/订阅号/抖音/直播渠道，进行KOL资源收集和整合，寻找优质的KOL进行商务合作；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2、有较强的商务谈判能力和社交能力，与合作方保持良好的合作关系；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3、负责平台的线上投放，进行媒介相关的事件、活动执行，完成投放目标；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4、负责提高广告的曝光量、转化率等关键性指标。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任职要求: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1、2022届大专及以上应届毕业生，善于沟通、懂得在沟通谈判过程中灵活变通；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2、思维活跃、情商高、活泼开朗、心态乐观积极；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3、热爱新媒体行业且有一定的了解，日常接触使用新媒体APP；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4、需要具备较强的抗压能力，对新领域有较强的适应性。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招聘专员  综合薪资：4-7k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1、协调、统计对接部门的招聘需求，编制人员招聘计划；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2、发布招聘广告、进行简历筛选、邀约面试；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3、初步评估候选人并提供面试报告；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4、建立和完善公司的招聘渠道、招聘流程和招聘体系，满足公司的用人需求；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5、建立后备人才选拔方案和人才储备机制。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任职资格: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1、2022届本科及以上应届毕业生，人力资源专业；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2、有耐心、积极主动，为人正直、忠诚守信、工作严谨，具有很好的沟通表达能力；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3、熟练使用Office软件或相关办公软件。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营销策划  综合薪资：6-9k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1、负责互联网效果类广告的策划与执行；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2、负责对产品卖点进行发掘、提炼和分析，撰写产品广告文案；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3、负责文案写作及创意输出；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4、负责进行广告脚本撰写。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任职资格: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1、2022届本科及以上应届毕业生，专业不限，公司可提供培训；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2、热爱从事互联网行业或广告营销行业；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3、具有一定的文案写作能力及创意思维能力；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4、工作富有激情，能够承担一定压力，勇于挑战。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新媒体运营  综合薪资：4-7k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1、结合品牌撰写相应活动、节日、时事推文；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2、按照要求对推文进行排版，整理；收集各类图文素材，跟进热点。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任职资格: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1、2022届本科及以上应届毕业生，对新媒体运营有浓厚的兴趣；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2、文风积极，能细心排查文字、标点、排版问题，具有发散思维，较强的信息素材收集能力；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3、较强的文案功底，要求一定的出稿速度。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电商运营  综合薪资：4-7k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岗位职责: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1、了解平台运营，熟练操作各项运营工具；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2、协助活动提报，以及活动方案制定，与官方小二沟通对接；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3、收集竞对活动内容、数据及推广方式，供上级制定营销策略为依据；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4、协助完成旗舰店日常维护、产品更新、违禁词修改、促销设置，页面优化；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5、协助负责店铺日常维护，产品上架，更新，以增强店铺吸引力，产品销量。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任职资格: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1、2022届本科及以上应届毕业生，对电商运营有浓厚的兴趣；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2、了解电子商务平台（天猫，京东或拼多多等）的操作和其各种营销工具的使用；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3、具有强烈的敬业精神，抗压能力较好，有良好的跨部门和跨平台沟通能力；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4、有一定的数据分析基础，逻辑思维清晰。</w:t>
      </w:r>
    </w:p>
    <w:p>
      <w:pPr>
        <w:tabs>
          <w:tab w:val="left" w:pos="8820"/>
        </w:tabs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bidi="ar"/>
        </w:rPr>
      </w:pPr>
    </w:p>
    <w:p>
      <w:pPr>
        <w:tabs>
          <w:tab w:val="left" w:pos="8820"/>
        </w:tabs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  <w:t>【我们的福利】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1、丰厚薪酬——基本工</w:t>
      </w:r>
      <w:r>
        <w:rPr>
          <w:rFonts w:hint="eastAsia" w:asciiTheme="minorEastAsia" w:hAnsiTheme="minorEastAsia" w:eastAsiaTheme="minorEastAsia" w:cstheme="minorEastAsia"/>
          <w:color w:val="auto"/>
          <w:lang w:val="en-US"/>
        </w:rPr>
        <w:t>资+全勤奖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+其他奖金</w:t>
      </w:r>
      <w:r>
        <w:rPr>
          <w:rFonts w:hint="eastAsia" w:asciiTheme="minorEastAsia" w:hAnsiTheme="minorEastAsia" w:eastAsiaTheme="minorEastAsia" w:cstheme="minorEastAsia"/>
          <w:color w:val="auto"/>
          <w:lang w:val="en-US"/>
        </w:rPr>
        <w:t>；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2、每月有专属F币发放，可免费申请公司产品；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3、享受带薪年假、年度调薪、双11奖金、F奖金；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4、发展方向——专业和管理的双通道职业发展路径；</w:t>
      </w:r>
    </w:p>
    <w:p>
      <w:pPr>
        <w:tabs>
          <w:tab w:val="left" w:pos="8820"/>
        </w:tabs>
        <w:spacing w:line="360" w:lineRule="auto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bidi="ar"/>
        </w:rPr>
        <w:t>管理方向：专员-主管-经理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bidi="ar"/>
        </w:rPr>
        <w:t>专业方向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eastAsia="zh-CN" w:bidi="ar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bidi="ar"/>
        </w:rPr>
        <w:t>专员-内部转岗（行政，市场，运营等）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5、凡岛大学——（1）入职培训（2）岗位培训（3）新人分享会；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6、舒适的开放式办公环境及配备冰箱、微波炉、饮水机、健身房等员工休闲区，公司举办酒会、年会，每月部门团建，节日福利等。</w:t>
      </w:r>
    </w:p>
    <w:p>
      <w:pPr>
        <w:tabs>
          <w:tab w:val="left" w:pos="8820"/>
        </w:tabs>
        <w:spacing w:line="360" w:lineRule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bidi="ar"/>
        </w:rPr>
        <w:t>年轻，想拼搏，想展示自己，来就对了！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eastAsia" w:asciiTheme="minorEastAsia" w:hAnsiTheme="minorEastAsia" w:eastAsiaTheme="minorEastAsia" w:cstheme="minorEastAsia"/>
          <w:lang w:val="en-US"/>
        </w:rPr>
      </w:pPr>
    </w:p>
    <w:p>
      <w:pPr>
        <w:pStyle w:val="4"/>
        <w:tabs>
          <w:tab w:val="left" w:pos="8820"/>
        </w:tabs>
        <w:spacing w:before="0" w:line="360" w:lineRule="auto"/>
        <w:ind w:left="0"/>
        <w:rPr>
          <w:rFonts w:asciiTheme="minorEastAsia" w:hAnsiTheme="minorEastAsia" w:eastAsiaTheme="minorEastAsia" w:cstheme="minorEastAsia"/>
          <w:b/>
          <w:bCs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/>
        </w:rPr>
        <w:t>联系方式：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联系人：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蔡先生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联系电话：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19128687302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default" w:asciiTheme="minorEastAsia" w:hAnsiTheme="minorEastAsia" w:eastAsiaTheme="minorEastAsia" w:cstheme="minorEastAsia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联系邮箱</w:t>
      </w:r>
      <w:r>
        <w:rPr>
          <w:rFonts w:hint="eastAsia" w:asciiTheme="minorEastAsia" w:hAnsiTheme="minorEastAsia" w:eastAsiaTheme="minorEastAsia" w:cstheme="minorEastAsia"/>
          <w:color w:val="auto"/>
          <w:lang w:val="en-US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HR-FANDOW@qq.com</w:t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Style w:val="11"/>
          <w:rFonts w:hint="default" w:asciiTheme="minorEastAsia" w:hAnsiTheme="minorEastAsia" w:eastAsiaTheme="minorEastAsia" w:cstheme="minorEastAsia"/>
          <w:b w:val="0"/>
          <w:bCs w:val="0"/>
          <w:color w:val="auto"/>
          <w:u w:val="none"/>
          <w:lang w:val="en-US" w:eastAsia="zh-CN"/>
        </w:rPr>
      </w:pPr>
      <w:r>
        <w:rPr>
          <w:rStyle w:val="11"/>
          <w:rFonts w:hint="eastAsia" w:asciiTheme="minorEastAsia" w:hAnsiTheme="minorEastAsia" w:eastAsiaTheme="minorEastAsia" w:cstheme="minorEastAsia"/>
          <w:b w:val="0"/>
          <w:bCs w:val="0"/>
          <w:color w:val="auto"/>
          <w:u w:val="none"/>
          <w:lang w:val="en-US" w:eastAsia="zh-CN"/>
        </w:rPr>
        <w:t>凡岛官网：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instrText xml:space="preserve"> HYPERLINK "http://www.fandow.com/culture/" \t "_blank"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fldChar w:fldCharType="separate"/>
      </w:r>
      <w:r>
        <w:rPr>
          <w:rStyle w:val="11"/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t>http://www.fandow.com/culture/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4"/>
          <w:szCs w:val="24"/>
          <w:u w:val="none"/>
        </w:rPr>
        <w:fldChar w:fldCharType="end"/>
      </w:r>
    </w:p>
    <w:p>
      <w:pPr>
        <w:pStyle w:val="4"/>
        <w:tabs>
          <w:tab w:val="left" w:pos="8820"/>
        </w:tabs>
        <w:spacing w:before="0" w:line="360" w:lineRule="auto"/>
        <w:ind w:left="0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/>
        </w:rPr>
        <w:t>联系地址：广州市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黄埔区芯大厦</w:t>
      </w:r>
    </w:p>
    <w:sectPr>
      <w:headerReference r:id="rId3" w:type="default"/>
      <w:footerReference r:id="rId4" w:type="default"/>
      <w:pgSz w:w="11906" w:h="16838"/>
      <w:pgMar w:top="1440" w:right="1230" w:bottom="1440" w:left="1236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-380365</wp:posOffset>
          </wp:positionH>
          <wp:positionV relativeFrom="paragraph">
            <wp:posOffset>15240</wp:posOffset>
          </wp:positionV>
          <wp:extent cx="6519545" cy="9464040"/>
          <wp:effectExtent l="0" t="0" r="3175" b="0"/>
          <wp:wrapNone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19545" cy="9464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B5E3E"/>
    <w:multiLevelType w:val="singleLevel"/>
    <w:tmpl w:val="97DB5E3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A52374"/>
    <w:multiLevelType w:val="singleLevel"/>
    <w:tmpl w:val="9EA5237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D19FE78"/>
    <w:multiLevelType w:val="singleLevel"/>
    <w:tmpl w:val="6D19FE7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93ACC"/>
    <w:rsid w:val="00152A32"/>
    <w:rsid w:val="001F30DD"/>
    <w:rsid w:val="00543671"/>
    <w:rsid w:val="00930024"/>
    <w:rsid w:val="00C55F20"/>
    <w:rsid w:val="0180741B"/>
    <w:rsid w:val="025174B7"/>
    <w:rsid w:val="049D08E0"/>
    <w:rsid w:val="070F0B7B"/>
    <w:rsid w:val="0780299C"/>
    <w:rsid w:val="083C5443"/>
    <w:rsid w:val="084E0341"/>
    <w:rsid w:val="086A2BDD"/>
    <w:rsid w:val="08B070C5"/>
    <w:rsid w:val="08F0523F"/>
    <w:rsid w:val="0A4E2467"/>
    <w:rsid w:val="0A5A1E62"/>
    <w:rsid w:val="0AB15492"/>
    <w:rsid w:val="0B610DEB"/>
    <w:rsid w:val="0C596C34"/>
    <w:rsid w:val="0CDA33AD"/>
    <w:rsid w:val="0D116C14"/>
    <w:rsid w:val="0DD44467"/>
    <w:rsid w:val="0F441123"/>
    <w:rsid w:val="12DE5BDE"/>
    <w:rsid w:val="13653256"/>
    <w:rsid w:val="156B449C"/>
    <w:rsid w:val="1575092E"/>
    <w:rsid w:val="15B65034"/>
    <w:rsid w:val="15C40DE0"/>
    <w:rsid w:val="19873F8F"/>
    <w:rsid w:val="1AE959F3"/>
    <w:rsid w:val="1EB62596"/>
    <w:rsid w:val="212B0681"/>
    <w:rsid w:val="21AB2175"/>
    <w:rsid w:val="236C1ADD"/>
    <w:rsid w:val="23F57C53"/>
    <w:rsid w:val="26AF7EB5"/>
    <w:rsid w:val="26BD1E64"/>
    <w:rsid w:val="26E06DAC"/>
    <w:rsid w:val="27F16E3D"/>
    <w:rsid w:val="28C64919"/>
    <w:rsid w:val="29412CEA"/>
    <w:rsid w:val="29C47C0A"/>
    <w:rsid w:val="2A8546B3"/>
    <w:rsid w:val="2C1F7A11"/>
    <w:rsid w:val="2E1D0FA7"/>
    <w:rsid w:val="2E2001F1"/>
    <w:rsid w:val="2E2C451D"/>
    <w:rsid w:val="2FBA3874"/>
    <w:rsid w:val="2FFF31EE"/>
    <w:rsid w:val="31271F3F"/>
    <w:rsid w:val="31EE32CF"/>
    <w:rsid w:val="34C75CCD"/>
    <w:rsid w:val="36A70DA9"/>
    <w:rsid w:val="3792780F"/>
    <w:rsid w:val="382F143E"/>
    <w:rsid w:val="39293ACC"/>
    <w:rsid w:val="39D52354"/>
    <w:rsid w:val="39E96202"/>
    <w:rsid w:val="3D87678B"/>
    <w:rsid w:val="3DEF6EDF"/>
    <w:rsid w:val="3F4A5842"/>
    <w:rsid w:val="40DD660D"/>
    <w:rsid w:val="41433878"/>
    <w:rsid w:val="42DE1871"/>
    <w:rsid w:val="43000D77"/>
    <w:rsid w:val="439F785B"/>
    <w:rsid w:val="454C19F7"/>
    <w:rsid w:val="479D6763"/>
    <w:rsid w:val="481300A1"/>
    <w:rsid w:val="491E1337"/>
    <w:rsid w:val="49496A9F"/>
    <w:rsid w:val="4962709A"/>
    <w:rsid w:val="49785F58"/>
    <w:rsid w:val="499D5203"/>
    <w:rsid w:val="49C6260F"/>
    <w:rsid w:val="4A791CB2"/>
    <w:rsid w:val="4AC115A7"/>
    <w:rsid w:val="4B735870"/>
    <w:rsid w:val="4BB67DBA"/>
    <w:rsid w:val="4D406558"/>
    <w:rsid w:val="4E7A6327"/>
    <w:rsid w:val="4FDB5422"/>
    <w:rsid w:val="508B39BC"/>
    <w:rsid w:val="50E8390C"/>
    <w:rsid w:val="50F60AB4"/>
    <w:rsid w:val="50F646EB"/>
    <w:rsid w:val="51832002"/>
    <w:rsid w:val="52916247"/>
    <w:rsid w:val="532101D8"/>
    <w:rsid w:val="5331438D"/>
    <w:rsid w:val="554A1271"/>
    <w:rsid w:val="565831F0"/>
    <w:rsid w:val="569211FD"/>
    <w:rsid w:val="56CE63B4"/>
    <w:rsid w:val="573A4F9D"/>
    <w:rsid w:val="58724AB6"/>
    <w:rsid w:val="587E60FB"/>
    <w:rsid w:val="5A6540D2"/>
    <w:rsid w:val="5AE173FA"/>
    <w:rsid w:val="5B52533C"/>
    <w:rsid w:val="5B8C4F21"/>
    <w:rsid w:val="5BCB550D"/>
    <w:rsid w:val="5BD00489"/>
    <w:rsid w:val="5BF925A7"/>
    <w:rsid w:val="5C2314B6"/>
    <w:rsid w:val="5C613629"/>
    <w:rsid w:val="5D6720C0"/>
    <w:rsid w:val="61E12F10"/>
    <w:rsid w:val="623205CB"/>
    <w:rsid w:val="625C40DB"/>
    <w:rsid w:val="6517217A"/>
    <w:rsid w:val="655F0E1D"/>
    <w:rsid w:val="65AA325E"/>
    <w:rsid w:val="66CC543A"/>
    <w:rsid w:val="670523E4"/>
    <w:rsid w:val="6923383F"/>
    <w:rsid w:val="6937C63F"/>
    <w:rsid w:val="6CED07BD"/>
    <w:rsid w:val="6DC27872"/>
    <w:rsid w:val="6FF50803"/>
    <w:rsid w:val="71CC5EBA"/>
    <w:rsid w:val="73E83853"/>
    <w:rsid w:val="746A6ED6"/>
    <w:rsid w:val="74EF557F"/>
    <w:rsid w:val="782D53F0"/>
    <w:rsid w:val="78310F92"/>
    <w:rsid w:val="784801E0"/>
    <w:rsid w:val="784E5A7A"/>
    <w:rsid w:val="78AA7EFF"/>
    <w:rsid w:val="7A911775"/>
    <w:rsid w:val="7C4E3524"/>
    <w:rsid w:val="7DBF5D6F"/>
    <w:rsid w:val="7E72203F"/>
    <w:rsid w:val="7F4060D5"/>
    <w:rsid w:val="F3F5D4FE"/>
    <w:rsid w:val="F3F8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00"/>
      <w:outlineLvl w:val="0"/>
    </w:pPr>
    <w:rPr>
      <w:rFonts w:ascii="宋体" w:hAnsi="宋体" w:eastAsia="宋体" w:cs="宋体"/>
      <w:b/>
      <w:bCs/>
      <w:sz w:val="24"/>
      <w:lang w:val="zh-CN" w:bidi="zh-CN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ascii="Calibri" w:hAnsi="Calibri" w:eastAsia="宋体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158"/>
      <w:ind w:left="100"/>
    </w:pPr>
    <w:rPr>
      <w:rFonts w:ascii="宋体" w:hAnsi="宋体" w:eastAsia="宋体" w:cs="宋体"/>
      <w:sz w:val="24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3352</Words>
  <Characters>3482</Characters>
  <Lines>24</Lines>
  <Paragraphs>7</Paragraphs>
  <TotalTime>15</TotalTime>
  <ScaleCrop>false</ScaleCrop>
  <LinksUpToDate>false</LinksUpToDate>
  <CharactersWithSpaces>3596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2020-02-02T15:20:00Z</dcterms:created>
  <dc:creator>锦</dc:creator>
  <cp:lastModifiedBy>浅生。</cp:lastModifiedBy>
  <dcterms:modified xsi:type="dcterms:W3CDTF">2021-12-09T08:33:25Z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5B1E347B81F948A0A143DEB2DE57A070</vt:lpwstr>
  </property>
</Properties>
</file>