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bookmarkStart w:id="0" w:name="_GoBack"/>
      <w:r>
        <w:rPr>
          <w:rFonts w:hint="eastAsia"/>
          <w:sz w:val="30"/>
          <w:szCs w:val="30"/>
          <w:lang w:val="en-US" w:eastAsia="zh-CN"/>
        </w:rPr>
        <w:t xml:space="preserve">  </w:t>
      </w:r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30"/>
          <w:szCs w:val="30"/>
        </w:rPr>
        <w:t>梅州市高远科技有限公司</w:t>
      </w:r>
      <w:bookmarkEnd w:id="0"/>
      <w:r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30"/>
          <w:szCs w:val="30"/>
        </w:rPr>
        <w:t>简介及招聘需求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Arial" w:asciiTheme="minorEastAsia" w:hAnsiTheme="minorEastAsia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cs="Arial" w:asciiTheme="minorEastAsia" w:hAnsiTheme="minorEastAsia"/>
          <w:bCs/>
          <w:sz w:val="24"/>
          <w:szCs w:val="24"/>
          <w:lang w:val="en-US" w:eastAsia="zh-CN"/>
        </w:rPr>
      </w:pPr>
      <w:r>
        <w:rPr>
          <w:rFonts w:hint="eastAsia" w:cs="Arial" w:asciiTheme="minorEastAsia" w:hAnsiTheme="minorEastAsia"/>
          <w:bCs/>
          <w:sz w:val="24"/>
          <w:szCs w:val="24"/>
        </w:rPr>
        <w:t>梅州市高远科技有限公司</w:t>
      </w:r>
      <w:r>
        <w:rPr>
          <w:rFonts w:hint="eastAsia" w:cs="Arial" w:asciiTheme="minorEastAsia" w:hAnsiTheme="minorEastAsia"/>
          <w:bCs/>
          <w:sz w:val="24"/>
          <w:szCs w:val="24"/>
          <w:lang w:eastAsia="zh-CN"/>
        </w:rPr>
        <w:t>成立于</w:t>
      </w: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2014年，是一家经过六年磨砺，具有丰富经验且成熟的国家高新技术企业，集研发、环境检测服务、环保技术咨询为一体，是梅州市工程技术研究中心。</w:t>
      </w:r>
      <w:r>
        <w:rPr>
          <w:rFonts w:hint="eastAsia" w:cs="Arial" w:asciiTheme="minorEastAsia" w:hAnsiTheme="minorEastAsia"/>
          <w:bCs/>
          <w:sz w:val="24"/>
          <w:szCs w:val="24"/>
        </w:rPr>
        <w:t>检测项目涵盖了土壤和沉积物、空气和废气、水和废水及噪声和辐射等多个领域</w:t>
      </w:r>
      <w:r>
        <w:rPr>
          <w:rFonts w:hint="eastAsia" w:cs="Arial" w:asciiTheme="minorEastAsia" w:hAnsiTheme="minorEastAsia"/>
          <w:bCs/>
          <w:sz w:val="24"/>
          <w:szCs w:val="24"/>
          <w:lang w:eastAsia="zh-CN"/>
        </w:rPr>
        <w:t>，现有检测项目</w:t>
      </w: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1314项并持有国家计量认证CMA资质证书，出具的报告具有法律效力，为广东省CMA实验室。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cs="Arial" w:asciiTheme="minorEastAsia" w:hAnsiTheme="minorEastAsia" w:eastAsiaTheme="minorEastAsia"/>
          <w:bCs/>
          <w:sz w:val="24"/>
          <w:szCs w:val="24"/>
          <w:lang w:val="en-US" w:eastAsia="zh-CN"/>
        </w:rPr>
      </w:pP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现因业务不断扩大，为适应公司发展规划要求，广邀各方英才加入高远团队，一起创造未来。公司诚聘以下职位人员，欢迎大专、高职或以上学历，环保或化工类相关专业的精英之士一起加入我们：</w:t>
      </w:r>
      <w:r>
        <w:rPr>
          <w:rFonts w:hint="eastAsia" w:cs="Arial" w:asciiTheme="minorEastAsia" w:hAnsiTheme="minorEastAsia"/>
          <w:b/>
          <w:bCs w:val="0"/>
          <w:sz w:val="24"/>
          <w:szCs w:val="24"/>
        </w:rPr>
        <w:t>1、</w:t>
      </w:r>
      <w:r>
        <w:rPr>
          <w:rFonts w:hint="eastAsia" w:cs="Arial" w:asciiTheme="minorEastAsia" w:hAnsiTheme="minorEastAsia"/>
          <w:b/>
          <w:bCs w:val="0"/>
          <w:sz w:val="24"/>
          <w:szCs w:val="24"/>
          <w:lang w:eastAsia="zh-CN"/>
        </w:rPr>
        <w:t>技术负责人</w:t>
      </w:r>
      <w:r>
        <w:rPr>
          <w:rFonts w:hint="eastAsia" w:cs="Arial" w:asciiTheme="minorEastAsia" w:hAnsiTheme="minorEastAsia"/>
          <w:b/>
          <w:bCs w:val="0"/>
          <w:sz w:val="24"/>
          <w:szCs w:val="24"/>
          <w:lang w:val="en-US" w:eastAsia="zh-CN"/>
        </w:rPr>
        <w:t>1人</w:t>
      </w: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：</w:t>
      </w:r>
      <w:r>
        <w:rPr>
          <w:rFonts w:hint="eastAsia" w:cs="Arial" w:asciiTheme="minorEastAsia" w:hAnsiTheme="minorEastAsia"/>
          <w:bCs/>
          <w:sz w:val="24"/>
          <w:szCs w:val="24"/>
          <w:lang w:eastAsia="zh-CN"/>
        </w:rPr>
        <w:t>环境科学与工程相关专业，副高职称；本科及以上学历需从业5年以上，大专及以上学历需从业</w:t>
      </w: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8年以上</w:t>
      </w:r>
      <w:r>
        <w:rPr>
          <w:rFonts w:hint="eastAsia" w:cs="Arial" w:asciiTheme="minorEastAsia" w:hAnsiTheme="minorEastAsia"/>
          <w:bCs/>
          <w:sz w:val="24"/>
          <w:szCs w:val="24"/>
          <w:lang w:eastAsia="zh-CN"/>
        </w:rPr>
        <w:t>；基本工资</w:t>
      </w: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5000元/月起，待遇面谈。</w:t>
      </w:r>
      <w:r>
        <w:rPr>
          <w:rFonts w:hint="eastAsia" w:cs="Arial" w:asciiTheme="minorEastAsia" w:hAnsiTheme="minorEastAsia"/>
          <w:b/>
          <w:bCs w:val="0"/>
          <w:sz w:val="24"/>
          <w:szCs w:val="24"/>
          <w:lang w:val="en-US" w:eastAsia="zh-CN"/>
        </w:rPr>
        <w:t>2、</w:t>
      </w:r>
      <w:r>
        <w:rPr>
          <w:rFonts w:hint="eastAsia" w:cs="Arial" w:asciiTheme="minorEastAsia" w:hAnsiTheme="minorEastAsia"/>
          <w:b/>
          <w:bCs w:val="0"/>
          <w:sz w:val="24"/>
          <w:szCs w:val="24"/>
          <w:lang w:eastAsia="zh-CN"/>
        </w:rPr>
        <w:t>检测员3人</w:t>
      </w:r>
      <w:r>
        <w:rPr>
          <w:rFonts w:hint="eastAsia" w:cs="Arial" w:asciiTheme="minorEastAsia" w:hAnsiTheme="minorEastAsia"/>
          <w:bCs/>
          <w:sz w:val="24"/>
          <w:szCs w:val="24"/>
          <w:lang w:eastAsia="zh-CN"/>
        </w:rPr>
        <w:t>：大专（高职）以上，环境类或化工类相关专业，待</w:t>
      </w:r>
      <w:r>
        <w:rPr>
          <w:rFonts w:hint="eastAsia" w:cs="Arial" w:asciiTheme="minorEastAsia" w:hAnsiTheme="minorEastAsia"/>
          <w:bCs/>
          <w:sz w:val="24"/>
          <w:szCs w:val="24"/>
        </w:rPr>
        <w:t>遇：3000元/月起。</w:t>
      </w:r>
      <w:r>
        <w:rPr>
          <w:rFonts w:hint="eastAsia" w:cs="Arial" w:asciiTheme="minorEastAsia" w:hAnsiTheme="minorEastAsia"/>
          <w:b/>
          <w:bCs w:val="0"/>
          <w:sz w:val="24"/>
          <w:szCs w:val="24"/>
          <w:lang w:val="en-US" w:eastAsia="zh-CN"/>
        </w:rPr>
        <w:t>3</w:t>
      </w:r>
      <w:r>
        <w:rPr>
          <w:rFonts w:hint="eastAsia" w:cs="Arial" w:asciiTheme="minorEastAsia" w:hAnsiTheme="minorEastAsia"/>
          <w:b/>
          <w:bCs w:val="0"/>
          <w:sz w:val="24"/>
          <w:szCs w:val="24"/>
        </w:rPr>
        <w:t>、采样员3人</w:t>
      </w:r>
      <w:r>
        <w:rPr>
          <w:rFonts w:hint="eastAsia" w:cs="Arial" w:asciiTheme="minorEastAsia" w:hAnsiTheme="minorEastAsia"/>
          <w:bCs/>
          <w:sz w:val="24"/>
          <w:szCs w:val="24"/>
        </w:rPr>
        <w:t>：大专（高职）以上，环境类或化工类相关专业，待遇：3000元/月起。</w:t>
      </w:r>
      <w:r>
        <w:rPr>
          <w:rFonts w:hint="eastAsia" w:cs="Arial" w:asciiTheme="minorEastAsia" w:hAnsiTheme="minorEastAsia"/>
          <w:b/>
          <w:bCs w:val="0"/>
          <w:sz w:val="24"/>
          <w:szCs w:val="24"/>
          <w:lang w:val="en-US" w:eastAsia="zh-CN"/>
        </w:rPr>
        <w:t>4</w:t>
      </w:r>
      <w:r>
        <w:rPr>
          <w:rFonts w:hint="eastAsia" w:cs="Arial" w:asciiTheme="minorEastAsia" w:hAnsiTheme="minorEastAsia"/>
          <w:b/>
          <w:bCs w:val="0"/>
          <w:sz w:val="24"/>
          <w:szCs w:val="24"/>
        </w:rPr>
        <w:t>、业务员3人</w:t>
      </w:r>
      <w:r>
        <w:rPr>
          <w:rFonts w:hint="eastAsia" w:cs="Arial" w:asciiTheme="minorEastAsia" w:hAnsiTheme="minorEastAsia"/>
          <w:bCs/>
          <w:sz w:val="24"/>
          <w:szCs w:val="24"/>
        </w:rPr>
        <w:t>：大专以上学历，待遇：2</w:t>
      </w: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0</w:t>
      </w:r>
      <w:r>
        <w:rPr>
          <w:rFonts w:hint="eastAsia" w:cs="Arial" w:asciiTheme="minorEastAsia" w:hAnsiTheme="minorEastAsia"/>
          <w:bCs/>
          <w:sz w:val="24"/>
          <w:szCs w:val="24"/>
        </w:rPr>
        <w:t>00元/月起。</w:t>
      </w: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5</w:t>
      </w:r>
      <w:r>
        <w:rPr>
          <w:rFonts w:hint="eastAsia" w:cs="Arial" w:asciiTheme="minorEastAsia" w:hAnsiTheme="minorEastAsia"/>
          <w:b/>
          <w:bCs w:val="0"/>
          <w:sz w:val="24"/>
          <w:szCs w:val="24"/>
          <w:lang w:val="en-US" w:eastAsia="zh-CN"/>
        </w:rPr>
        <w:t>、 储备人才多名（见习岗位）：</w:t>
      </w: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2019年后毕业的全日制大专及以上毕业生，专业不限，见习期三个月，待遇：1410元/月。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Arial" w:asciiTheme="minorEastAsia" w:hAnsiTheme="minorEastAsia"/>
          <w:bCs/>
          <w:sz w:val="24"/>
          <w:szCs w:val="24"/>
        </w:rPr>
      </w:pPr>
      <w:r>
        <w:rPr>
          <w:rFonts w:hint="eastAsia" w:cs="Arial" w:asciiTheme="minorEastAsia" w:hAnsiTheme="minorEastAsia"/>
          <w:bCs/>
          <w:sz w:val="24"/>
          <w:szCs w:val="24"/>
        </w:rPr>
        <w:t>以上岗位3个月</w:t>
      </w:r>
      <w:r>
        <w:rPr>
          <w:rFonts w:hint="eastAsia" w:cs="Arial" w:asciiTheme="minorEastAsia" w:hAnsiTheme="minorEastAsia"/>
          <w:bCs/>
          <w:sz w:val="24"/>
          <w:szCs w:val="24"/>
          <w:lang w:eastAsia="zh-CN"/>
        </w:rPr>
        <w:t>试用</w:t>
      </w:r>
      <w:r>
        <w:rPr>
          <w:rFonts w:hint="eastAsia" w:cs="Arial" w:asciiTheme="minorEastAsia" w:hAnsiTheme="minorEastAsia"/>
          <w:bCs/>
          <w:sz w:val="24"/>
          <w:szCs w:val="24"/>
        </w:rPr>
        <w:t>期，</w:t>
      </w:r>
      <w:r>
        <w:rPr>
          <w:rFonts w:hint="eastAsia" w:cs="Arial" w:asciiTheme="minorEastAsia" w:hAnsiTheme="minorEastAsia"/>
          <w:bCs/>
          <w:sz w:val="24"/>
          <w:szCs w:val="24"/>
          <w:lang w:eastAsia="zh-CN"/>
        </w:rPr>
        <w:t>月休四天，每天上班不到</w:t>
      </w:r>
      <w:r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  <w:t>7个小时。</w:t>
      </w:r>
      <w:r>
        <w:rPr>
          <w:rFonts w:hint="eastAsia" w:cs="Arial" w:asciiTheme="minorEastAsia" w:hAnsiTheme="minorEastAsia"/>
          <w:bCs/>
          <w:sz w:val="24"/>
          <w:szCs w:val="24"/>
          <w:lang w:eastAsia="zh-CN"/>
        </w:rPr>
        <w:t>待遇：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基本工资+绩效+职位补贴+社保+意外险，免费住宿，法定节假日福利，正式员工可享受哺乳期特别补贴。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投递简历至mzgaoyuankj@163.com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电话: 0753-8896388/18125526322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地址：梅州市平远县平远大道（微利房）高新路11号。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Arial" w:asciiTheme="minorEastAsia" w:hAnsiTheme="minorEastAsia"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Arial" w:asciiTheme="minorEastAsia" w:hAnsiTheme="minorEastAsia"/>
          <w:bCs/>
          <w:sz w:val="24"/>
          <w:szCs w:val="24"/>
        </w:rPr>
      </w:pPr>
    </w:p>
    <w:p>
      <w:pPr>
        <w:tabs>
          <w:tab w:val="left" w:pos="540"/>
        </w:tabs>
        <w:spacing w:line="360" w:lineRule="auto"/>
        <w:rPr>
          <w:rFonts w:cs="Arial" w:asciiTheme="minorEastAsia" w:hAnsiTheme="minorEastAsia"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A9F"/>
    <w:rsid w:val="00030737"/>
    <w:rsid w:val="000345D9"/>
    <w:rsid w:val="0004638D"/>
    <w:rsid w:val="000C4D87"/>
    <w:rsid w:val="000F2BA4"/>
    <w:rsid w:val="001058A6"/>
    <w:rsid w:val="0012491B"/>
    <w:rsid w:val="00147FE9"/>
    <w:rsid w:val="00194971"/>
    <w:rsid w:val="001A4B8A"/>
    <w:rsid w:val="0021310A"/>
    <w:rsid w:val="00245BFD"/>
    <w:rsid w:val="0029669B"/>
    <w:rsid w:val="00296A9F"/>
    <w:rsid w:val="002E5339"/>
    <w:rsid w:val="002E75E2"/>
    <w:rsid w:val="00325533"/>
    <w:rsid w:val="003308DE"/>
    <w:rsid w:val="00355F2B"/>
    <w:rsid w:val="00370523"/>
    <w:rsid w:val="003775AE"/>
    <w:rsid w:val="003A4619"/>
    <w:rsid w:val="003B7F3D"/>
    <w:rsid w:val="003F7C6E"/>
    <w:rsid w:val="004163F8"/>
    <w:rsid w:val="00481D1A"/>
    <w:rsid w:val="00501B48"/>
    <w:rsid w:val="00575A78"/>
    <w:rsid w:val="0058385E"/>
    <w:rsid w:val="005B0EE8"/>
    <w:rsid w:val="00630703"/>
    <w:rsid w:val="006513C2"/>
    <w:rsid w:val="006B5E6C"/>
    <w:rsid w:val="00787FE7"/>
    <w:rsid w:val="007A03A3"/>
    <w:rsid w:val="007A177A"/>
    <w:rsid w:val="007C0E32"/>
    <w:rsid w:val="00824885"/>
    <w:rsid w:val="008B3040"/>
    <w:rsid w:val="008E1B93"/>
    <w:rsid w:val="00900D18"/>
    <w:rsid w:val="00906674"/>
    <w:rsid w:val="009540CB"/>
    <w:rsid w:val="009F2670"/>
    <w:rsid w:val="00AB5F20"/>
    <w:rsid w:val="00AD48FF"/>
    <w:rsid w:val="00B017BE"/>
    <w:rsid w:val="00B07DEC"/>
    <w:rsid w:val="00B5533D"/>
    <w:rsid w:val="00B93D2B"/>
    <w:rsid w:val="00BA3C01"/>
    <w:rsid w:val="00BB5F5B"/>
    <w:rsid w:val="00BF63C1"/>
    <w:rsid w:val="00C47F5E"/>
    <w:rsid w:val="00C55D68"/>
    <w:rsid w:val="00C63934"/>
    <w:rsid w:val="00C835C9"/>
    <w:rsid w:val="00C876A3"/>
    <w:rsid w:val="00D55A89"/>
    <w:rsid w:val="00D66DE7"/>
    <w:rsid w:val="00D7734D"/>
    <w:rsid w:val="00D96B97"/>
    <w:rsid w:val="00DD1BC3"/>
    <w:rsid w:val="00E62640"/>
    <w:rsid w:val="00F6466B"/>
    <w:rsid w:val="00FC3ACA"/>
    <w:rsid w:val="00FF775D"/>
    <w:rsid w:val="03AC224A"/>
    <w:rsid w:val="03C964B8"/>
    <w:rsid w:val="04466335"/>
    <w:rsid w:val="0473723F"/>
    <w:rsid w:val="06252F6E"/>
    <w:rsid w:val="087079C2"/>
    <w:rsid w:val="0CA9605E"/>
    <w:rsid w:val="0D092CDB"/>
    <w:rsid w:val="0D7D72F0"/>
    <w:rsid w:val="0E6642B1"/>
    <w:rsid w:val="117A61D5"/>
    <w:rsid w:val="14057F17"/>
    <w:rsid w:val="1B0945DF"/>
    <w:rsid w:val="238F2585"/>
    <w:rsid w:val="25F746CD"/>
    <w:rsid w:val="25FE7E75"/>
    <w:rsid w:val="28DA5C14"/>
    <w:rsid w:val="326722CB"/>
    <w:rsid w:val="34DD74F6"/>
    <w:rsid w:val="38361521"/>
    <w:rsid w:val="39CD1A23"/>
    <w:rsid w:val="3DCE092C"/>
    <w:rsid w:val="3E0767EC"/>
    <w:rsid w:val="4650184B"/>
    <w:rsid w:val="474F7737"/>
    <w:rsid w:val="49D52682"/>
    <w:rsid w:val="50ED56DC"/>
    <w:rsid w:val="549139DE"/>
    <w:rsid w:val="581162A9"/>
    <w:rsid w:val="59A02544"/>
    <w:rsid w:val="62D407A1"/>
    <w:rsid w:val="65BE40E3"/>
    <w:rsid w:val="6FE470DC"/>
    <w:rsid w:val="79111786"/>
    <w:rsid w:val="7DDF673D"/>
    <w:rsid w:val="7E63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211</Words>
  <Characters>1208</Characters>
  <Lines>10</Lines>
  <Paragraphs>2</Paragraphs>
  <TotalTime>292</TotalTime>
  <ScaleCrop>false</ScaleCrop>
  <LinksUpToDate>false</LinksUpToDate>
  <CharactersWithSpaces>1417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2021-01-06T00:39:00Z</dcterms:created>
  <dc:creator>Windows 用户</dc:creator>
  <cp:lastModifiedBy>浅生。</cp:lastModifiedBy>
  <cp:lastPrinted>2020-11-10T00:20:00Z</cp:lastPrinted>
  <dcterms:modified xsi:type="dcterms:W3CDTF">2021-12-06T01:29:28Z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3B5CECD92E7442E2838A3B4DF14B9ECD</vt:lpwstr>
  </property>
</Properties>
</file>